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ind w:left="0" w:right="0" w:firstLine="0"/>
        <w:jc w:val="both"/>
        <w:rPr>
          <w:sz w:val="30"/>
          <w:szCs w:val="30"/>
          <w:vertAlign w:val="baseline"/>
        </w:rPr>
      </w:pPr>
      <w:r w:rsidDel="00000000" w:rsidR="00000000" w:rsidRPr="00000000">
        <w:rPr>
          <w:rtl w:val="0"/>
        </w:rPr>
      </w:r>
    </w:p>
    <w:p w:rsidR="00000000" w:rsidDel="00000000" w:rsidP="00000000" w:rsidRDefault="00000000" w:rsidRPr="00000000" w14:paraId="00000002">
      <w:pPr>
        <w:bidi w:val="1"/>
        <w:ind w:left="0" w:right="0" w:firstLine="0"/>
        <w:jc w:val="both"/>
        <w:rPr>
          <w:sz w:val="30"/>
          <w:szCs w:val="30"/>
          <w:vertAlign w:val="baseline"/>
        </w:rPr>
      </w:pPr>
      <w:r w:rsidDel="00000000" w:rsidR="00000000" w:rsidRPr="00000000">
        <w:rPr>
          <w:rtl w:val="0"/>
        </w:rPr>
      </w:r>
    </w:p>
    <w:p w:rsidR="00000000" w:rsidDel="00000000" w:rsidP="00000000" w:rsidRDefault="00000000" w:rsidRPr="00000000" w14:paraId="00000003">
      <w:pPr>
        <w:tabs>
          <w:tab w:val="left" w:pos="8901"/>
        </w:tabs>
        <w:bidi w:val="1"/>
        <w:ind w:left="0" w:right="180" w:firstLine="0"/>
        <w:jc w:val="center"/>
        <w:rPr>
          <w:b w:val="0"/>
          <w:sz w:val="40"/>
          <w:szCs w:val="40"/>
          <w:u w:val="single"/>
          <w:vertAlign w:val="baseline"/>
        </w:rPr>
      </w:pPr>
      <w:r w:rsidDel="00000000" w:rsidR="00000000" w:rsidRPr="00000000">
        <w:rPr>
          <w:b w:val="1"/>
          <w:sz w:val="40"/>
          <w:szCs w:val="40"/>
          <w:u w:val="single"/>
          <w:vertAlign w:val="baseline"/>
          <w:rtl w:val="0"/>
        </w:rPr>
        <w:t xml:space="preserve">ADVERTISEMENT NO. (17/ 2020)</w:t>
      </w:r>
      <w:r w:rsidDel="00000000" w:rsidR="00000000" w:rsidRPr="00000000">
        <w:rPr>
          <w:rtl w:val="0"/>
        </w:rPr>
      </w:r>
    </w:p>
    <w:p w:rsidR="00000000" w:rsidDel="00000000" w:rsidP="00000000" w:rsidRDefault="00000000" w:rsidRPr="00000000" w14:paraId="00000004">
      <w:pPr>
        <w:tabs>
          <w:tab w:val="left" w:pos="8901"/>
        </w:tabs>
        <w:bidi w:val="1"/>
        <w:ind w:left="0" w:right="180" w:firstLine="0"/>
        <w:jc w:val="center"/>
        <w:rPr>
          <w:b w:val="0"/>
          <w:sz w:val="40"/>
          <w:szCs w:val="40"/>
          <w:u w:val="single"/>
          <w:vertAlign w:val="baseline"/>
        </w:rPr>
      </w:pPr>
      <w:r w:rsidDel="00000000" w:rsidR="00000000" w:rsidRPr="00000000">
        <w:rPr>
          <w:rtl w:val="0"/>
        </w:rPr>
      </w:r>
    </w:p>
    <w:p w:rsidR="00000000" w:rsidDel="00000000" w:rsidP="00000000" w:rsidRDefault="00000000" w:rsidRPr="00000000" w14:paraId="00000005">
      <w:pPr>
        <w:tabs>
          <w:tab w:val="left" w:pos="8901"/>
        </w:tabs>
        <w:bidi w:val="1"/>
        <w:ind w:left="0" w:right="180" w:firstLine="0"/>
        <w:jc w:val="left"/>
        <w:rPr>
          <w:b w:val="0"/>
          <w:sz w:val="28"/>
          <w:szCs w:val="28"/>
          <w:vertAlign w:val="baseline"/>
        </w:rPr>
      </w:pPr>
      <w:r w:rsidDel="00000000" w:rsidR="00000000" w:rsidRPr="00000000">
        <w:rPr>
          <w:b w:val="1"/>
          <w:sz w:val="28"/>
          <w:szCs w:val="28"/>
          <w:vertAlign w:val="baseline"/>
          <w:rtl w:val="0"/>
        </w:rPr>
        <w:t xml:space="preserve"> SIRTE OIL COMPANY for Production, Manufacturing of Oil &amp; Gas announces rebidding of the following project: -       </w:t>
      </w:r>
      <w:r w:rsidDel="00000000" w:rsidR="00000000" w:rsidRPr="00000000">
        <w:rPr>
          <w:rtl w:val="0"/>
        </w:rPr>
      </w:r>
    </w:p>
    <w:p w:rsidR="00000000" w:rsidDel="00000000" w:rsidP="00000000" w:rsidRDefault="00000000" w:rsidRPr="00000000" w14:paraId="00000006">
      <w:pPr>
        <w:tabs>
          <w:tab w:val="right" w:pos="8312"/>
        </w:tabs>
        <w:bidi w:val="1"/>
        <w:ind w:left="0" w:right="180" w:firstLine="0"/>
        <w:jc w:val="left"/>
        <w:rPr>
          <w:b w:val="0"/>
          <w:sz w:val="28"/>
          <w:szCs w:val="28"/>
          <w:vertAlign w:val="baseline"/>
        </w:rPr>
      </w:pPr>
      <w:r w:rsidDel="00000000" w:rsidR="00000000" w:rsidRPr="00000000">
        <w:rPr>
          <w:rtl w:val="0"/>
        </w:rPr>
      </w:r>
    </w:p>
    <w:tbl>
      <w:tblPr>
        <w:tblStyle w:val="Table1"/>
        <w:tblW w:w="10260.0" w:type="dxa"/>
        <w:jc w:val="left"/>
        <w:tblInd w:w="18.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000"/>
      </w:tblPr>
      <w:tblGrid>
        <w:gridCol w:w="450"/>
        <w:gridCol w:w="5575"/>
        <w:gridCol w:w="1436"/>
        <w:gridCol w:w="1322"/>
        <w:gridCol w:w="1477"/>
        <w:tblGridChange w:id="0">
          <w:tblGrid>
            <w:gridCol w:w="450"/>
            <w:gridCol w:w="5575"/>
            <w:gridCol w:w="1436"/>
            <w:gridCol w:w="1322"/>
            <w:gridCol w:w="1477"/>
          </w:tblGrid>
        </w:tblGridChange>
      </w:tblGrid>
      <w:tr>
        <w:tc>
          <w:tcPr>
            <w:tcBorders>
              <w:top w:color="000000" w:space="0" w:sz="18" w:val="single"/>
              <w:bottom w:color="000000" w:space="0" w:sz="18" w:val="single"/>
              <w:right w:color="000000" w:space="0" w:sz="18" w:val="single"/>
            </w:tcBorders>
            <w:shd w:fill="e6e6e6" w:val="clear"/>
            <w:vAlign w:val="top"/>
          </w:tcPr>
          <w:p w:rsidR="00000000" w:rsidDel="00000000" w:rsidP="00000000" w:rsidRDefault="00000000" w:rsidRPr="00000000" w14:paraId="00000007">
            <w:pPr>
              <w:ind w:firstLine="0"/>
              <w:jc w:val="center"/>
              <w:rPr>
                <w:b w:val="0"/>
                <w:sz w:val="24"/>
                <w:szCs w:val="24"/>
                <w:vertAlign w:val="baseline"/>
              </w:rPr>
            </w:pPr>
            <w:r w:rsidDel="00000000" w:rsidR="00000000" w:rsidRPr="00000000">
              <w:rPr>
                <w:rtl w:val="0"/>
              </w:rPr>
            </w:r>
          </w:p>
        </w:tc>
        <w:tc>
          <w:tcPr>
            <w:tcBorders>
              <w:top w:color="000000" w:space="0" w:sz="18" w:val="single"/>
              <w:bottom w:color="000000" w:space="0" w:sz="18" w:val="single"/>
              <w:right w:color="000000" w:space="0" w:sz="18" w:val="single"/>
            </w:tcBorders>
            <w:shd w:fill="e6e6e6" w:val="clear"/>
            <w:vAlign w:val="center"/>
          </w:tcPr>
          <w:p w:rsidR="00000000" w:rsidDel="00000000" w:rsidP="00000000" w:rsidRDefault="00000000" w:rsidRPr="00000000" w14:paraId="00000008">
            <w:pPr>
              <w:ind w:firstLine="0"/>
              <w:jc w:val="center"/>
              <w:rPr>
                <w:b w:val="0"/>
                <w:sz w:val="24"/>
                <w:szCs w:val="24"/>
                <w:vertAlign w:val="baseline"/>
              </w:rPr>
            </w:pPr>
            <w:r w:rsidDel="00000000" w:rsidR="00000000" w:rsidRPr="00000000">
              <w:rPr>
                <w:b w:val="1"/>
                <w:sz w:val="24"/>
                <w:szCs w:val="24"/>
                <w:vertAlign w:val="baseline"/>
                <w:rtl w:val="0"/>
              </w:rPr>
              <w:t xml:space="preserve">Project Title  &amp;Description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e6e6e6" w:val="clear"/>
            <w:vAlign w:val="center"/>
          </w:tcPr>
          <w:p w:rsidR="00000000" w:rsidDel="00000000" w:rsidP="00000000" w:rsidRDefault="00000000" w:rsidRPr="00000000" w14:paraId="00000009">
            <w:pPr>
              <w:ind w:firstLine="0"/>
              <w:jc w:val="center"/>
              <w:rPr>
                <w:b w:val="0"/>
                <w:sz w:val="24"/>
                <w:szCs w:val="24"/>
                <w:vertAlign w:val="baseline"/>
              </w:rPr>
            </w:pPr>
            <w:r w:rsidDel="00000000" w:rsidR="00000000" w:rsidRPr="00000000">
              <w:rPr>
                <w:b w:val="1"/>
                <w:sz w:val="24"/>
                <w:szCs w:val="24"/>
                <w:vertAlign w:val="baseline"/>
                <w:rtl w:val="0"/>
              </w:rPr>
              <w:t xml:space="preserve">Project No.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e6e6e6" w:val="clear"/>
            <w:vAlign w:val="center"/>
          </w:tcPr>
          <w:p w:rsidR="00000000" w:rsidDel="00000000" w:rsidP="00000000" w:rsidRDefault="00000000" w:rsidRPr="00000000" w14:paraId="0000000A">
            <w:pPr>
              <w:ind w:firstLine="0"/>
              <w:jc w:val="center"/>
              <w:rPr>
                <w:b w:val="0"/>
                <w:sz w:val="24"/>
                <w:szCs w:val="24"/>
                <w:vertAlign w:val="baseline"/>
              </w:rPr>
            </w:pPr>
            <w:r w:rsidDel="00000000" w:rsidR="00000000" w:rsidRPr="00000000">
              <w:rPr>
                <w:b w:val="1"/>
                <w:sz w:val="24"/>
                <w:szCs w:val="24"/>
                <w:vertAlign w:val="baseline"/>
                <w:rtl w:val="0"/>
              </w:rPr>
              <w:t xml:space="preserve">Tender</w:t>
            </w:r>
            <w:r w:rsidDel="00000000" w:rsidR="00000000" w:rsidRPr="00000000">
              <w:rPr>
                <w:rtl w:val="0"/>
              </w:rPr>
            </w:r>
          </w:p>
          <w:p w:rsidR="00000000" w:rsidDel="00000000" w:rsidP="00000000" w:rsidRDefault="00000000" w:rsidRPr="00000000" w14:paraId="0000000B">
            <w:pPr>
              <w:ind w:firstLine="0"/>
              <w:jc w:val="center"/>
              <w:rPr>
                <w:b w:val="0"/>
                <w:sz w:val="24"/>
                <w:szCs w:val="24"/>
                <w:vertAlign w:val="baseline"/>
              </w:rPr>
            </w:pPr>
            <w:r w:rsidDel="00000000" w:rsidR="00000000" w:rsidRPr="00000000">
              <w:rPr>
                <w:b w:val="1"/>
                <w:sz w:val="24"/>
                <w:szCs w:val="24"/>
                <w:vertAlign w:val="baseline"/>
                <w:rtl w:val="0"/>
              </w:rPr>
              <w:t xml:space="preserve">Document</w:t>
            </w:r>
            <w:r w:rsidDel="00000000" w:rsidR="00000000" w:rsidRPr="00000000">
              <w:rPr>
                <w:rtl w:val="0"/>
              </w:rPr>
            </w:r>
          </w:p>
          <w:p w:rsidR="00000000" w:rsidDel="00000000" w:rsidP="00000000" w:rsidRDefault="00000000" w:rsidRPr="00000000" w14:paraId="0000000C">
            <w:pPr>
              <w:ind w:firstLine="0"/>
              <w:jc w:val="center"/>
              <w:rPr>
                <w:b w:val="0"/>
                <w:sz w:val="24"/>
                <w:szCs w:val="24"/>
                <w:vertAlign w:val="baseline"/>
              </w:rPr>
            </w:pPr>
            <w:r w:rsidDel="00000000" w:rsidR="00000000" w:rsidRPr="00000000">
              <w:rPr>
                <w:b w:val="1"/>
                <w:sz w:val="24"/>
                <w:szCs w:val="24"/>
                <w:vertAlign w:val="baseline"/>
                <w:rtl w:val="0"/>
              </w:rPr>
              <w:t xml:space="preserve"> Fees in</w:t>
            </w:r>
            <w:r w:rsidDel="00000000" w:rsidR="00000000" w:rsidRPr="00000000">
              <w:rPr>
                <w:rtl w:val="0"/>
              </w:rPr>
            </w:r>
          </w:p>
          <w:p w:rsidR="00000000" w:rsidDel="00000000" w:rsidP="00000000" w:rsidRDefault="00000000" w:rsidRPr="00000000" w14:paraId="0000000D">
            <w:pPr>
              <w:ind w:firstLine="0"/>
              <w:jc w:val="center"/>
              <w:rPr>
                <w:b w:val="0"/>
                <w:sz w:val="24"/>
                <w:szCs w:val="24"/>
                <w:vertAlign w:val="baseline"/>
              </w:rPr>
            </w:pPr>
            <w:r w:rsidDel="00000000" w:rsidR="00000000" w:rsidRPr="00000000">
              <w:rPr>
                <w:b w:val="1"/>
                <w:sz w:val="24"/>
                <w:szCs w:val="24"/>
                <w:vertAlign w:val="baseline"/>
                <w:rtl w:val="0"/>
              </w:rPr>
              <w:t xml:space="preserve">(L.D)</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e6e6e6" w:val="clear"/>
            <w:vAlign w:val="top"/>
          </w:tcPr>
          <w:p w:rsidR="00000000" w:rsidDel="00000000" w:rsidP="00000000" w:rsidRDefault="00000000" w:rsidRPr="00000000" w14:paraId="0000000E">
            <w:pPr>
              <w:ind w:firstLine="0"/>
              <w:jc w:val="center"/>
              <w:rPr>
                <w:sz w:val="24"/>
                <w:szCs w:val="24"/>
                <w:vertAlign w:val="baseline"/>
              </w:rPr>
            </w:pPr>
            <w:r w:rsidDel="00000000" w:rsidR="00000000" w:rsidRPr="00000000">
              <w:rPr>
                <w:b w:val="1"/>
                <w:sz w:val="24"/>
                <w:szCs w:val="24"/>
                <w:vertAlign w:val="baseline"/>
                <w:rtl w:val="0"/>
              </w:rPr>
              <w:t xml:space="preserve">Last day for </w:t>
            </w:r>
            <w:r w:rsidDel="00000000" w:rsidR="00000000" w:rsidRPr="00000000">
              <w:rPr>
                <w:sz w:val="24"/>
                <w:szCs w:val="24"/>
                <w:vertAlign w:val="baseline"/>
                <w:rtl w:val="0"/>
              </w:rPr>
              <w:t xml:space="preserve">bid submission</w:t>
            </w:r>
          </w:p>
          <w:p w:rsidR="00000000" w:rsidDel="00000000" w:rsidP="00000000" w:rsidRDefault="00000000" w:rsidRPr="00000000" w14:paraId="0000000F">
            <w:pPr>
              <w:ind w:firstLine="0"/>
              <w:jc w:val="center"/>
              <w:rPr>
                <w:sz w:val="24"/>
                <w:szCs w:val="24"/>
                <w:vertAlign w:val="baseline"/>
              </w:rPr>
            </w:pPr>
            <w:r w:rsidDel="00000000" w:rsidR="00000000" w:rsidRPr="00000000">
              <w:rPr>
                <w:sz w:val="24"/>
                <w:szCs w:val="24"/>
                <w:vertAlign w:val="baseline"/>
                <w:rtl w:val="0"/>
              </w:rPr>
              <w:t xml:space="preserve">Before </w:t>
            </w:r>
          </w:p>
          <w:p w:rsidR="00000000" w:rsidDel="00000000" w:rsidP="00000000" w:rsidRDefault="00000000" w:rsidRPr="00000000" w14:paraId="00000010">
            <w:pPr>
              <w:ind w:firstLine="0"/>
              <w:jc w:val="center"/>
              <w:rPr>
                <w:b w:val="0"/>
                <w:sz w:val="24"/>
                <w:szCs w:val="24"/>
                <w:vertAlign w:val="baseline"/>
              </w:rPr>
            </w:pPr>
            <w:r w:rsidDel="00000000" w:rsidR="00000000" w:rsidRPr="00000000">
              <w:rPr>
                <w:b w:val="1"/>
                <w:i w:val="1"/>
                <w:sz w:val="22"/>
                <w:szCs w:val="22"/>
                <w:vertAlign w:val="baseline"/>
                <w:rtl w:val="0"/>
              </w:rPr>
              <w:t xml:space="preserve">12</w:t>
            </w:r>
            <w:r w:rsidDel="00000000" w:rsidR="00000000" w:rsidRPr="00000000">
              <w:rPr>
                <w:i w:val="1"/>
                <w:sz w:val="22"/>
                <w:szCs w:val="22"/>
                <w:vertAlign w:val="baseline"/>
                <w:rtl w:val="0"/>
              </w:rPr>
              <w:t xml:space="preserve">:</w:t>
            </w:r>
            <w:r w:rsidDel="00000000" w:rsidR="00000000" w:rsidRPr="00000000">
              <w:rPr>
                <w:b w:val="1"/>
                <w:i w:val="1"/>
                <w:sz w:val="22"/>
                <w:szCs w:val="22"/>
                <w:vertAlign w:val="baseline"/>
                <w:rtl w:val="0"/>
              </w:rPr>
              <w:t xml:space="preserve">00 PM</w:t>
            </w:r>
            <w:r w:rsidDel="00000000" w:rsidR="00000000" w:rsidRPr="00000000">
              <w:rPr>
                <w:rtl w:val="0"/>
              </w:rPr>
            </w:r>
          </w:p>
        </w:tc>
      </w:tr>
      <w:tr>
        <w:tc>
          <w:tcPr>
            <w:tcBorders>
              <w:top w:color="000000" w:space="0" w:sz="4" w:val="single"/>
              <w:bottom w:color="000000" w:space="0" w:sz="4" w:val="single"/>
              <w:right w:color="000000" w:space="0" w:sz="18" w:val="single"/>
            </w:tcBorders>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tcBorders>
              <w:top w:color="000000" w:space="0" w:sz="4" w:val="single"/>
              <w:bottom w:color="000000" w:space="0" w:sz="4" w:val="single"/>
              <w:right w:color="000000" w:space="0" w:sz="18" w:val="single"/>
            </w:tcBorders>
            <w:vAlign w:val="center"/>
          </w:tcPr>
          <w:p w:rsidR="00000000" w:rsidDel="00000000" w:rsidP="00000000" w:rsidRDefault="00000000" w:rsidRPr="00000000" w14:paraId="00000013">
            <w:pPr>
              <w:ind w:firstLine="0"/>
              <w:jc w:val="both"/>
              <w:rPr>
                <w:b w:val="0"/>
                <w:sz w:val="24"/>
                <w:szCs w:val="24"/>
                <w:u w:val="single"/>
                <w:vertAlign w:val="baseline"/>
              </w:rPr>
            </w:pPr>
            <w:r w:rsidDel="00000000" w:rsidR="00000000" w:rsidRPr="00000000">
              <w:rPr>
                <w:b w:val="1"/>
                <w:sz w:val="24"/>
                <w:szCs w:val="24"/>
                <w:u w:val="single"/>
                <w:vertAlign w:val="baseline"/>
                <w:rtl w:val="0"/>
              </w:rPr>
              <w:t xml:space="preserve">Renewal of Pipeline Supporting Structures at The Gas Plant Burn Bit  :</w:t>
            </w:r>
            <w:r w:rsidDel="00000000" w:rsidR="00000000" w:rsidRPr="00000000">
              <w:rPr>
                <w:rtl w:val="0"/>
              </w:rPr>
            </w:r>
          </w:p>
          <w:p w:rsidR="00000000" w:rsidDel="00000000" w:rsidP="00000000" w:rsidRDefault="00000000" w:rsidRPr="00000000" w14:paraId="00000014">
            <w:pPr>
              <w:ind w:firstLine="0"/>
              <w:jc w:val="both"/>
              <w:rPr>
                <w:b w:val="0"/>
                <w:sz w:val="24"/>
                <w:szCs w:val="24"/>
                <w:u w:val="single"/>
                <w:vertAlign w:val="baseline"/>
              </w:rPr>
            </w:pPr>
            <w:r w:rsidDel="00000000" w:rsidR="00000000" w:rsidRPr="00000000">
              <w:rPr>
                <w:sz w:val="24"/>
                <w:szCs w:val="24"/>
                <w:vertAlign w:val="baseline"/>
                <w:rtl w:val="0"/>
              </w:rPr>
              <w:t xml:space="preserve">The work includes the repair/reconstruction of the pipe rack supporting various pipes and auxiliary equipment from the LNG plant north road (at emergency gate no.3) to burn pit. (As per details mentioned in the scope of work tender document).</w:t>
            </w:r>
            <w:r w:rsidDel="00000000" w:rsidR="00000000" w:rsidRPr="00000000">
              <w:rPr>
                <w:rtl w:val="0"/>
              </w:rPr>
            </w:r>
          </w:p>
          <w:p w:rsidR="00000000" w:rsidDel="00000000" w:rsidP="00000000" w:rsidRDefault="00000000" w:rsidRPr="00000000" w14:paraId="00000015">
            <w:pPr>
              <w:ind w:firstLine="0"/>
              <w:jc w:val="both"/>
              <w:rPr>
                <w:b w:val="0"/>
                <w:sz w:val="24"/>
                <w:szCs w:val="24"/>
                <w:vertAlign w:val="baseline"/>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16">
            <w:pPr>
              <w:ind w:firstLine="0"/>
              <w:jc w:val="center"/>
              <w:rPr>
                <w:b w:val="0"/>
                <w:sz w:val="24"/>
                <w:szCs w:val="24"/>
                <w:vertAlign w:val="baseline"/>
              </w:rPr>
            </w:pPr>
            <w:r w:rsidDel="00000000" w:rsidR="00000000" w:rsidRPr="00000000">
              <w:rPr>
                <w:b w:val="1"/>
                <w:sz w:val="24"/>
                <w:szCs w:val="24"/>
                <w:vertAlign w:val="baseline"/>
                <w:rtl w:val="0"/>
              </w:rPr>
              <w:t xml:space="preserve">MP-1613</w:t>
            </w: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17">
            <w:pPr>
              <w:bidi w:val="1"/>
              <w:spacing w:after="40" w:before="40" w:lineRule="auto"/>
              <w:ind w:left="0" w:right="0" w:firstLine="0"/>
              <w:jc w:val="center"/>
              <w:rPr>
                <w:b w:val="0"/>
                <w:sz w:val="26"/>
                <w:szCs w:val="26"/>
                <w:highlight w:val="yellow"/>
                <w:vertAlign w:val="baseline"/>
              </w:rPr>
            </w:pPr>
            <w:r w:rsidDel="00000000" w:rsidR="00000000" w:rsidRPr="00000000">
              <w:rPr>
                <w:b w:val="1"/>
                <w:sz w:val="26"/>
                <w:szCs w:val="26"/>
                <w:vertAlign w:val="baseline"/>
                <w:rtl w:val="0"/>
              </w:rPr>
              <w:t xml:space="preserve">2,000 L.D</w:t>
            </w:r>
            <w:r w:rsidDel="00000000" w:rsidR="00000000" w:rsidRPr="00000000">
              <w:rPr>
                <w:rtl w:val="0"/>
              </w:rPr>
            </w:r>
          </w:p>
        </w:tc>
        <w:tc>
          <w:tcPr>
            <w:tcBorders>
              <w:left w:color="000000" w:space="0" w:sz="18" w:val="single"/>
              <w:right w:color="000000" w:space="0" w:sz="18" w:val="single"/>
            </w:tcBorders>
            <w:vAlign w:val="top"/>
          </w:tcPr>
          <w:p w:rsidR="00000000" w:rsidDel="00000000" w:rsidP="00000000" w:rsidRDefault="00000000" w:rsidRPr="00000000" w14:paraId="00000018">
            <w:pPr>
              <w:ind w:firstLine="0"/>
              <w:jc w:val="left"/>
              <w:rPr>
                <w:b w:val="0"/>
                <w:sz w:val="24"/>
                <w:szCs w:val="24"/>
                <w:vertAlign w:val="baseline"/>
              </w:rPr>
            </w:pPr>
            <w:r w:rsidDel="00000000" w:rsidR="00000000" w:rsidRPr="00000000">
              <w:rPr>
                <w:rtl w:val="0"/>
              </w:rPr>
            </w:r>
          </w:p>
          <w:p w:rsidR="00000000" w:rsidDel="00000000" w:rsidP="00000000" w:rsidRDefault="00000000" w:rsidRPr="00000000" w14:paraId="00000019">
            <w:pPr>
              <w:ind w:firstLine="0"/>
              <w:jc w:val="left"/>
              <w:rPr>
                <w:b w:val="0"/>
                <w:sz w:val="24"/>
                <w:szCs w:val="24"/>
                <w:vertAlign w:val="baseline"/>
              </w:rPr>
            </w:pPr>
            <w:r w:rsidDel="00000000" w:rsidR="00000000" w:rsidRPr="00000000">
              <w:rPr>
                <w:rtl w:val="0"/>
              </w:rPr>
            </w:r>
          </w:p>
          <w:p w:rsidR="00000000" w:rsidDel="00000000" w:rsidP="00000000" w:rsidRDefault="00000000" w:rsidRPr="00000000" w14:paraId="0000001A">
            <w:pPr>
              <w:ind w:firstLine="0"/>
              <w:jc w:val="center"/>
              <w:rPr>
                <w:b w:val="0"/>
                <w:sz w:val="24"/>
                <w:szCs w:val="24"/>
                <w:vertAlign w:val="baseline"/>
              </w:rPr>
            </w:pPr>
            <w:r w:rsidDel="00000000" w:rsidR="00000000" w:rsidRPr="00000000">
              <w:rPr>
                <w:b w:val="1"/>
                <w:sz w:val="24"/>
                <w:szCs w:val="24"/>
                <w:vertAlign w:val="baseline"/>
                <w:rtl w:val="0"/>
              </w:rPr>
              <w:t xml:space="preserve">Sunday, 27</w:t>
            </w:r>
            <w:r w:rsidDel="00000000" w:rsidR="00000000" w:rsidRPr="00000000">
              <w:rPr>
                <w:b w:val="1"/>
                <w:sz w:val="24"/>
                <w:szCs w:val="24"/>
                <w:vertAlign w:val="superscript"/>
                <w:rtl w:val="0"/>
              </w:rPr>
              <w:t xml:space="preserve">th</w:t>
            </w:r>
            <w:r w:rsidDel="00000000" w:rsidR="00000000" w:rsidRPr="00000000">
              <w:rPr>
                <w:b w:val="1"/>
                <w:sz w:val="24"/>
                <w:szCs w:val="24"/>
                <w:vertAlign w:val="baseline"/>
                <w:rtl w:val="0"/>
              </w:rPr>
              <w:t xml:space="preserve">            </w:t>
            </w:r>
            <w:r w:rsidDel="00000000" w:rsidR="00000000" w:rsidRPr="00000000">
              <w:rPr>
                <w:b w:val="1"/>
                <w:sz w:val="24"/>
                <w:szCs w:val="24"/>
                <w:vertAlign w:val="superscript"/>
                <w:rtl w:val="0"/>
              </w:rPr>
              <w:t xml:space="preserve"> </w:t>
            </w:r>
            <w:r w:rsidDel="00000000" w:rsidR="00000000" w:rsidRPr="00000000">
              <w:rPr>
                <w:b w:val="1"/>
                <w:sz w:val="24"/>
                <w:szCs w:val="24"/>
                <w:vertAlign w:val="baseline"/>
                <w:rtl w:val="0"/>
              </w:rPr>
              <w:t xml:space="preserve">December,</w:t>
            </w:r>
            <w:r w:rsidDel="00000000" w:rsidR="00000000" w:rsidRPr="00000000">
              <w:rPr>
                <w:rtl w:val="0"/>
              </w:rPr>
            </w:r>
          </w:p>
          <w:p w:rsidR="00000000" w:rsidDel="00000000" w:rsidP="00000000" w:rsidRDefault="00000000" w:rsidRPr="00000000" w14:paraId="0000001B">
            <w:pPr>
              <w:ind w:firstLine="0"/>
              <w:jc w:val="center"/>
              <w:rPr>
                <w:b w:val="0"/>
                <w:sz w:val="24"/>
                <w:szCs w:val="24"/>
                <w:vertAlign w:val="baseline"/>
              </w:rPr>
            </w:pPr>
            <w:r w:rsidDel="00000000" w:rsidR="00000000" w:rsidRPr="00000000">
              <w:rPr>
                <w:b w:val="1"/>
                <w:sz w:val="24"/>
                <w:szCs w:val="24"/>
                <w:vertAlign w:val="baseline"/>
                <w:rtl w:val="0"/>
              </w:rPr>
              <w:t xml:space="preserve">2020</w:t>
            </w:r>
            <w:r w:rsidDel="00000000" w:rsidR="00000000" w:rsidRPr="00000000">
              <w:rPr>
                <w:rtl w:val="0"/>
              </w:rPr>
            </w:r>
          </w:p>
        </w:tc>
      </w:tr>
    </w:tbl>
    <w:p w:rsidR="00000000" w:rsidDel="00000000" w:rsidP="00000000" w:rsidRDefault="00000000" w:rsidRPr="00000000" w14:paraId="0000001C">
      <w:pPr>
        <w:ind w:left="-90" w:hanging="44"/>
        <w:jc w:val="both"/>
        <w:rPr>
          <w:sz w:val="24"/>
          <w:szCs w:val="24"/>
          <w:vertAlign w:val="baseline"/>
        </w:rPr>
      </w:pPr>
      <w:r w:rsidDel="00000000" w:rsidR="00000000" w:rsidRPr="00000000">
        <w:rPr>
          <w:rtl w:val="0"/>
        </w:rPr>
      </w:r>
    </w:p>
    <w:p w:rsidR="00000000" w:rsidDel="00000000" w:rsidP="00000000" w:rsidRDefault="00000000" w:rsidRPr="00000000" w14:paraId="0000001D">
      <w:pPr>
        <w:ind w:left="-90" w:hanging="44"/>
        <w:jc w:val="both"/>
        <w:rPr>
          <w:sz w:val="24"/>
          <w:szCs w:val="24"/>
          <w:vertAlign w:val="baseline"/>
        </w:rPr>
      </w:pPr>
      <w:r w:rsidDel="00000000" w:rsidR="00000000" w:rsidRPr="00000000">
        <w:rPr>
          <w:sz w:val="24"/>
          <w:szCs w:val="24"/>
          <w:vertAlign w:val="baseline"/>
          <w:rtl w:val="0"/>
        </w:rPr>
        <w:t xml:space="preserve">We urge all </w:t>
      </w:r>
      <w:r w:rsidDel="00000000" w:rsidR="00000000" w:rsidRPr="00000000">
        <w:rPr>
          <w:b w:val="1"/>
          <w:sz w:val="28"/>
          <w:szCs w:val="28"/>
          <w:u w:val="single"/>
          <w:vertAlign w:val="baseline"/>
          <w:rtl w:val="0"/>
        </w:rPr>
        <w:t xml:space="preserve">specialized companies</w:t>
      </w:r>
      <w:r w:rsidDel="00000000" w:rsidR="00000000" w:rsidRPr="00000000">
        <w:rPr>
          <w:sz w:val="28"/>
          <w:szCs w:val="28"/>
          <w:vertAlign w:val="baseline"/>
          <w:rtl w:val="0"/>
        </w:rPr>
        <w:t xml:space="preserve"> </w:t>
      </w:r>
      <w:r w:rsidDel="00000000" w:rsidR="00000000" w:rsidRPr="00000000">
        <w:rPr>
          <w:sz w:val="24"/>
          <w:szCs w:val="24"/>
          <w:vertAlign w:val="baseline"/>
          <w:rtl w:val="0"/>
        </w:rPr>
        <w:t xml:space="preserve">that consider themselves qualified to execute the above-mentioned project, and wish to participate, to contact Secretariat of S.O.C Main Tenders Committee, at Marsa El-Brega to purchase tender document at non-refundable indicated fee against the project, </w:t>
      </w:r>
      <w:r w:rsidDel="00000000" w:rsidR="00000000" w:rsidRPr="00000000">
        <w:rPr>
          <w:b w:val="1"/>
          <w:sz w:val="24"/>
          <w:szCs w:val="24"/>
          <w:u w:val="single"/>
          <w:vertAlign w:val="baseline"/>
          <w:rtl w:val="0"/>
        </w:rPr>
        <w:t xml:space="preserve">payment, Cash or by certified cheque</w:t>
      </w:r>
      <w:r w:rsidDel="00000000" w:rsidR="00000000" w:rsidRPr="00000000">
        <w:rPr>
          <w:sz w:val="24"/>
          <w:szCs w:val="24"/>
          <w:vertAlign w:val="baseline"/>
          <w:rtl w:val="0"/>
        </w:rPr>
        <w:t xml:space="preserve">. The following documents are required:-</w:t>
      </w:r>
    </w:p>
    <w:p w:rsidR="00000000" w:rsidDel="00000000" w:rsidP="00000000" w:rsidRDefault="00000000" w:rsidRPr="00000000" w14:paraId="0000001E">
      <w:pPr>
        <w:ind w:left="-90" w:hanging="44"/>
        <w:jc w:val="both"/>
        <w:rPr>
          <w:sz w:val="24"/>
          <w:szCs w:val="24"/>
          <w:vertAlign w:val="baseline"/>
        </w:rPr>
      </w:pPr>
      <w:r w:rsidDel="00000000" w:rsidR="00000000" w:rsidRPr="00000000">
        <w:rPr>
          <w:rtl w:val="0"/>
        </w:rPr>
      </w:r>
    </w:p>
    <w:p w:rsidR="00000000" w:rsidDel="00000000" w:rsidP="00000000" w:rsidRDefault="00000000" w:rsidRPr="00000000" w14:paraId="0000001F">
      <w:pPr>
        <w:ind w:left="-90" w:hanging="44"/>
        <w:jc w:val="both"/>
        <w:rPr>
          <w:sz w:val="10"/>
          <w:szCs w:val="10"/>
          <w:vertAlign w:val="baseline"/>
        </w:rPr>
      </w:pPr>
      <w:r w:rsidDel="00000000" w:rsidR="00000000" w:rsidRPr="00000000">
        <w:rPr>
          <w:rtl w:val="0"/>
        </w:rPr>
      </w:r>
    </w:p>
    <w:p w:rsidR="00000000" w:rsidDel="00000000" w:rsidP="00000000" w:rsidRDefault="00000000" w:rsidRPr="00000000" w14:paraId="00000020">
      <w:pPr>
        <w:numPr>
          <w:ilvl w:val="0"/>
          <w:numId w:val="2"/>
        </w:numPr>
        <w:ind w:left="540" w:right="0" w:hanging="360"/>
        <w:jc w:val="both"/>
        <w:rPr>
          <w:b w:val="0"/>
          <w:sz w:val="24"/>
          <w:szCs w:val="24"/>
        </w:rPr>
      </w:pPr>
      <w:r w:rsidDel="00000000" w:rsidR="00000000" w:rsidRPr="00000000">
        <w:rPr>
          <w:b w:val="1"/>
          <w:sz w:val="24"/>
          <w:szCs w:val="24"/>
          <w:vertAlign w:val="baseline"/>
          <w:rtl w:val="0"/>
        </w:rPr>
        <w:t xml:space="preserve">A copy of the Company’s Commercial Register (Valid).</w:t>
      </w:r>
      <w:r w:rsidDel="00000000" w:rsidR="00000000" w:rsidRPr="00000000">
        <w:rPr>
          <w:rtl w:val="0"/>
        </w:rPr>
      </w:r>
    </w:p>
    <w:p w:rsidR="00000000" w:rsidDel="00000000" w:rsidP="00000000" w:rsidRDefault="00000000" w:rsidRPr="00000000" w14:paraId="00000021">
      <w:pPr>
        <w:numPr>
          <w:ilvl w:val="0"/>
          <w:numId w:val="2"/>
        </w:numPr>
        <w:ind w:left="540" w:right="0" w:hanging="360"/>
        <w:jc w:val="both"/>
        <w:rPr>
          <w:b w:val="0"/>
          <w:sz w:val="24"/>
          <w:szCs w:val="24"/>
        </w:rPr>
      </w:pPr>
      <w:r w:rsidDel="00000000" w:rsidR="00000000" w:rsidRPr="00000000">
        <w:rPr>
          <w:b w:val="1"/>
          <w:sz w:val="24"/>
          <w:szCs w:val="24"/>
          <w:vertAlign w:val="baseline"/>
          <w:rtl w:val="0"/>
        </w:rPr>
        <w:t xml:space="preserve">A copy of a valid License to Run Business.</w:t>
      </w:r>
      <w:r w:rsidDel="00000000" w:rsidR="00000000" w:rsidRPr="00000000">
        <w:rPr>
          <w:rtl w:val="0"/>
        </w:rPr>
      </w:r>
    </w:p>
    <w:p w:rsidR="00000000" w:rsidDel="00000000" w:rsidP="00000000" w:rsidRDefault="00000000" w:rsidRPr="00000000" w14:paraId="00000022">
      <w:pPr>
        <w:numPr>
          <w:ilvl w:val="0"/>
          <w:numId w:val="2"/>
        </w:numPr>
        <w:ind w:left="540" w:right="0" w:hanging="360"/>
        <w:jc w:val="both"/>
        <w:rPr>
          <w:b w:val="0"/>
          <w:sz w:val="24"/>
          <w:szCs w:val="24"/>
        </w:rPr>
      </w:pPr>
      <w:r w:rsidDel="00000000" w:rsidR="00000000" w:rsidRPr="00000000">
        <w:rPr>
          <w:b w:val="1"/>
          <w:sz w:val="24"/>
          <w:szCs w:val="24"/>
          <w:vertAlign w:val="baseline"/>
          <w:rtl w:val="0"/>
        </w:rPr>
        <w:t xml:space="preserve">A copy of a valid certificate proving payment of tax.</w:t>
      </w:r>
      <w:r w:rsidDel="00000000" w:rsidR="00000000" w:rsidRPr="00000000">
        <w:rPr>
          <w:rtl w:val="0"/>
        </w:rPr>
      </w:r>
    </w:p>
    <w:p w:rsidR="00000000" w:rsidDel="00000000" w:rsidP="00000000" w:rsidRDefault="00000000" w:rsidRPr="00000000" w14:paraId="00000023">
      <w:pPr>
        <w:numPr>
          <w:ilvl w:val="0"/>
          <w:numId w:val="2"/>
        </w:numPr>
        <w:ind w:left="540" w:right="0" w:hanging="360"/>
        <w:jc w:val="both"/>
        <w:rPr>
          <w:b w:val="0"/>
          <w:sz w:val="24"/>
          <w:szCs w:val="24"/>
        </w:rPr>
      </w:pPr>
      <w:r w:rsidDel="00000000" w:rsidR="00000000" w:rsidRPr="00000000">
        <w:rPr>
          <w:b w:val="1"/>
          <w:sz w:val="24"/>
          <w:szCs w:val="24"/>
          <w:vertAlign w:val="baseline"/>
          <w:rtl w:val="0"/>
        </w:rPr>
        <w:t xml:space="preserve">Financial position of the Company for the last three years.</w:t>
      </w:r>
      <w:r w:rsidDel="00000000" w:rsidR="00000000" w:rsidRPr="00000000">
        <w:rPr>
          <w:rtl w:val="0"/>
        </w:rPr>
      </w:r>
    </w:p>
    <w:p w:rsidR="00000000" w:rsidDel="00000000" w:rsidP="00000000" w:rsidRDefault="00000000" w:rsidRPr="00000000" w14:paraId="00000024">
      <w:pPr>
        <w:numPr>
          <w:ilvl w:val="0"/>
          <w:numId w:val="2"/>
        </w:numPr>
        <w:ind w:left="540" w:right="0" w:hanging="360"/>
        <w:jc w:val="both"/>
        <w:rPr>
          <w:b w:val="0"/>
          <w:sz w:val="24"/>
          <w:szCs w:val="24"/>
        </w:rPr>
      </w:pPr>
      <w:r w:rsidDel="00000000" w:rsidR="00000000" w:rsidRPr="00000000">
        <w:rPr>
          <w:b w:val="1"/>
          <w:sz w:val="24"/>
          <w:szCs w:val="24"/>
          <w:vertAlign w:val="baseline"/>
          <w:rtl w:val="0"/>
        </w:rPr>
        <w:t xml:space="preserve">A Copy of the Authorization given by the Ministry for Economy and Trade to carry out Business in Libya (for Foreign Companies Only).</w:t>
      </w:r>
      <w:r w:rsidDel="00000000" w:rsidR="00000000" w:rsidRPr="00000000">
        <w:rPr>
          <w:rtl w:val="0"/>
        </w:rPr>
      </w:r>
    </w:p>
    <w:p w:rsidR="00000000" w:rsidDel="00000000" w:rsidP="00000000" w:rsidRDefault="00000000" w:rsidRPr="00000000" w14:paraId="00000025">
      <w:pPr>
        <w:numPr>
          <w:ilvl w:val="0"/>
          <w:numId w:val="2"/>
        </w:numPr>
        <w:ind w:left="540" w:right="0" w:hanging="360"/>
        <w:jc w:val="both"/>
        <w:rPr>
          <w:b w:val="0"/>
          <w:sz w:val="24"/>
          <w:szCs w:val="24"/>
        </w:rPr>
      </w:pPr>
      <w:r w:rsidDel="00000000" w:rsidR="00000000" w:rsidRPr="00000000">
        <w:rPr>
          <w:b w:val="1"/>
          <w:sz w:val="24"/>
          <w:szCs w:val="24"/>
          <w:vertAlign w:val="baseline"/>
          <w:rtl w:val="0"/>
        </w:rPr>
        <w:t xml:space="preserve">A Prove of Ability &amp; Experience to carry out the required work. </w:t>
      </w:r>
      <w:r w:rsidDel="00000000" w:rsidR="00000000" w:rsidRPr="00000000">
        <w:rPr>
          <w:rtl w:val="0"/>
        </w:rPr>
      </w:r>
    </w:p>
    <w:p w:rsidR="00000000" w:rsidDel="00000000" w:rsidP="00000000" w:rsidRDefault="00000000" w:rsidRPr="00000000" w14:paraId="00000026">
      <w:pPr>
        <w:numPr>
          <w:ilvl w:val="0"/>
          <w:numId w:val="2"/>
        </w:numPr>
        <w:ind w:left="540" w:right="0" w:hanging="360"/>
        <w:jc w:val="both"/>
        <w:rPr>
          <w:b w:val="0"/>
          <w:sz w:val="24"/>
          <w:szCs w:val="24"/>
        </w:rPr>
      </w:pPr>
      <w:r w:rsidDel="00000000" w:rsidR="00000000" w:rsidRPr="00000000">
        <w:rPr>
          <w:b w:val="1"/>
          <w:sz w:val="24"/>
          <w:szCs w:val="24"/>
          <w:vertAlign w:val="baseline"/>
          <w:rtl w:val="0"/>
        </w:rPr>
        <w:t xml:space="preserve">Bidders who wish to submit their offers in solidarity with other registered Contractor must provide a Solidarity Agreement signed and attested by Public Notary.</w:t>
      </w:r>
      <w:r w:rsidDel="00000000" w:rsidR="00000000" w:rsidRPr="00000000">
        <w:rPr>
          <w:rtl w:val="0"/>
        </w:rPr>
      </w:r>
    </w:p>
    <w:p w:rsidR="00000000" w:rsidDel="00000000" w:rsidP="00000000" w:rsidRDefault="00000000" w:rsidRPr="00000000" w14:paraId="00000027">
      <w:pPr>
        <w:ind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28">
      <w:pPr>
        <w:ind w:firstLine="0"/>
        <w:jc w:val="both"/>
        <w:rPr>
          <w:b w:val="0"/>
          <w:sz w:val="24"/>
          <w:szCs w:val="24"/>
          <w:vertAlign w:val="baseline"/>
        </w:rPr>
      </w:pPr>
      <w:r w:rsidDel="00000000" w:rsidR="00000000" w:rsidRPr="00000000">
        <w:rPr>
          <w:b w:val="1"/>
          <w:sz w:val="24"/>
          <w:szCs w:val="24"/>
          <w:u w:val="single"/>
          <w:vertAlign w:val="baseline"/>
          <w:rtl w:val="0"/>
        </w:rPr>
        <w:t xml:space="preserve">NOTE</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9">
      <w:pPr>
        <w:tabs>
          <w:tab w:val="right" w:pos="6588"/>
          <w:tab w:val="right" w:pos="7038"/>
          <w:tab w:val="right" w:pos="7128"/>
        </w:tabs>
        <w:bidi w:val="1"/>
        <w:ind w:left="0" w:right="0" w:firstLine="0"/>
        <w:jc w:val="left"/>
        <w:rPr>
          <w:b w:val="0"/>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The Solidarity Agreement should contain statement that the Parties of the Agreement shall be jointly and individually responsible for executing the above mention project as per Scope of Work stated in the tender documents.</w:t>
      </w:r>
      <w:r w:rsidDel="00000000" w:rsidR="00000000" w:rsidRPr="00000000">
        <w:rPr>
          <w:rtl w:val="0"/>
        </w:rPr>
      </w:r>
    </w:p>
    <w:p w:rsidR="00000000" w:rsidDel="00000000" w:rsidP="00000000" w:rsidRDefault="00000000" w:rsidRPr="00000000" w14:paraId="0000002A">
      <w:pPr>
        <w:bidi w:val="1"/>
        <w:ind w:left="0" w:right="0" w:firstLine="0"/>
        <w:jc w:val="left"/>
        <w:rPr>
          <w:b w:val="0"/>
          <w:sz w:val="24"/>
          <w:szCs w:val="24"/>
          <w:vertAlign w:val="baseline"/>
        </w:rPr>
      </w:pPr>
      <w:r w:rsidDel="00000000" w:rsidR="00000000" w:rsidRPr="00000000">
        <w:rPr>
          <w:b w:val="1"/>
          <w:sz w:val="24"/>
          <w:szCs w:val="24"/>
          <w:vertAlign w:val="baseline"/>
          <w:rtl w:val="0"/>
        </w:rPr>
        <w:t xml:space="preserve">It must be stated in the Agreement the name of the person who is authorized to finalize contract procedure with Sirte oil co.</w:t>
      </w:r>
      <w:r w:rsidDel="00000000" w:rsidR="00000000" w:rsidRPr="00000000">
        <w:rPr>
          <w:rtl w:val="0"/>
        </w:rPr>
      </w:r>
    </w:p>
    <w:p w:rsidR="00000000" w:rsidDel="00000000" w:rsidP="00000000" w:rsidRDefault="00000000" w:rsidRPr="00000000" w14:paraId="0000002B">
      <w:pPr>
        <w:ind w:left="540"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2C">
      <w:pPr>
        <w:ind w:left="540"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2D">
      <w:pPr>
        <w:ind w:left="540"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2E">
      <w:pPr>
        <w:ind w:left="540"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2F">
      <w:pPr>
        <w:ind w:left="540"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30">
      <w:pPr>
        <w:ind w:left="540"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31">
      <w:pPr>
        <w:ind w:firstLine="0"/>
        <w:jc w:val="both"/>
        <w:rPr>
          <w:sz w:val="24"/>
          <w:szCs w:val="24"/>
          <w:vertAlign w:val="baseline"/>
        </w:rPr>
      </w:pPr>
      <w:r w:rsidDel="00000000" w:rsidR="00000000" w:rsidRPr="00000000">
        <w:rPr>
          <w:rtl w:val="0"/>
        </w:rPr>
      </w:r>
    </w:p>
    <w:p w:rsidR="00000000" w:rsidDel="00000000" w:rsidP="00000000" w:rsidRDefault="00000000" w:rsidRPr="00000000" w14:paraId="00000032">
      <w:pPr>
        <w:ind w:left="-142" w:firstLine="0"/>
        <w:jc w:val="both"/>
        <w:rPr>
          <w:sz w:val="24"/>
          <w:szCs w:val="24"/>
          <w:vertAlign w:val="baseline"/>
        </w:rPr>
      </w:pPr>
      <w:r w:rsidDel="00000000" w:rsidR="00000000" w:rsidRPr="00000000">
        <w:rPr>
          <w:sz w:val="24"/>
          <w:szCs w:val="24"/>
          <w:vertAlign w:val="baseline"/>
          <w:rtl w:val="0"/>
        </w:rPr>
        <w:t xml:space="preserve">-Tender documents can be purchased weekdays (Sunday-Thursday) during working hours,            </w:t>
      </w:r>
      <w:r w:rsidDel="00000000" w:rsidR="00000000" w:rsidRPr="00000000">
        <w:rPr>
          <w:color w:val="000000"/>
          <w:sz w:val="24"/>
          <w:szCs w:val="24"/>
          <w:vertAlign w:val="baseline"/>
          <w:rtl w:val="0"/>
        </w:rPr>
        <w:t xml:space="preserve">(</w:t>
      </w:r>
      <w:r w:rsidDel="00000000" w:rsidR="00000000" w:rsidRPr="00000000">
        <w:rPr>
          <w:b w:val="1"/>
          <w:color w:val="000000"/>
          <w:sz w:val="24"/>
          <w:szCs w:val="24"/>
          <w:vertAlign w:val="baseline"/>
          <w:rtl w:val="0"/>
        </w:rPr>
        <w:t xml:space="preserve">10:00</w:t>
      </w:r>
      <w:r w:rsidDel="00000000" w:rsidR="00000000" w:rsidRPr="00000000">
        <w:rPr>
          <w:color w:val="000000"/>
          <w:sz w:val="24"/>
          <w:szCs w:val="24"/>
          <w:vertAlign w:val="baseline"/>
          <w:rtl w:val="0"/>
        </w:rPr>
        <w:t xml:space="preserve"> to </w:t>
      </w:r>
      <w:r w:rsidDel="00000000" w:rsidR="00000000" w:rsidRPr="00000000">
        <w:rPr>
          <w:b w:val="1"/>
          <w:color w:val="000000"/>
          <w:sz w:val="24"/>
          <w:szCs w:val="24"/>
          <w:vertAlign w:val="baseline"/>
          <w:rtl w:val="0"/>
        </w:rPr>
        <w:t xml:space="preserve">12:00</w:t>
      </w:r>
      <w:r w:rsidDel="00000000" w:rsidR="00000000" w:rsidRPr="00000000">
        <w:rPr>
          <w:color w:val="000000"/>
          <w:sz w:val="24"/>
          <w:szCs w:val="24"/>
          <w:vertAlign w:val="baseline"/>
          <w:rtl w:val="0"/>
        </w:rPr>
        <w:t xml:space="preserve"> Libya Time) </w:t>
      </w:r>
      <w:r w:rsidDel="00000000" w:rsidR="00000000" w:rsidRPr="00000000">
        <w:rPr>
          <w:sz w:val="24"/>
          <w:szCs w:val="24"/>
          <w:vertAlign w:val="baseline"/>
          <w:rtl w:val="0"/>
        </w:rPr>
        <w:t xml:space="preserve">as from: </w:t>
      </w:r>
    </w:p>
    <w:p w:rsidR="00000000" w:rsidDel="00000000" w:rsidP="00000000" w:rsidRDefault="00000000" w:rsidRPr="00000000" w14:paraId="00000033">
      <w:pPr>
        <w:ind w:left="-90" w:hanging="44"/>
        <w:jc w:val="both"/>
        <w:rPr>
          <w:b w:val="0"/>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u w:val="single"/>
          <w:vertAlign w:val="baseline"/>
          <w:rtl w:val="0"/>
        </w:rPr>
        <w:t xml:space="preserve">Sunday November 15</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vertAlign w:val="baseline"/>
          <w:rtl w:val="0"/>
        </w:rPr>
        <w:t xml:space="preserve">  , 2020</w:t>
      </w:r>
      <w:r w:rsidDel="00000000" w:rsidR="00000000" w:rsidRPr="00000000">
        <w:rPr>
          <w:sz w:val="24"/>
          <w:szCs w:val="24"/>
          <w:vertAlign w:val="baseline"/>
          <w:rtl w:val="0"/>
        </w:rPr>
        <w:t xml:space="preserve">   until </w:t>
      </w:r>
      <w:r w:rsidDel="00000000" w:rsidR="00000000" w:rsidRPr="00000000">
        <w:rPr>
          <w:b w:val="1"/>
          <w:sz w:val="24"/>
          <w:szCs w:val="24"/>
          <w:u w:val="single"/>
          <w:vertAlign w:val="baseline"/>
          <w:rtl w:val="0"/>
        </w:rPr>
        <w:t xml:space="preserve">Sunday November 29</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vertAlign w:val="baseline"/>
          <w:rtl w:val="0"/>
        </w:rPr>
        <w:t xml:space="preserve">  , 2020.</w:t>
      </w:r>
      <w:r w:rsidDel="00000000" w:rsidR="00000000" w:rsidRPr="00000000">
        <w:rPr>
          <w:rtl w:val="0"/>
        </w:rPr>
      </w:r>
    </w:p>
    <w:p w:rsidR="00000000" w:rsidDel="00000000" w:rsidP="00000000" w:rsidRDefault="00000000" w:rsidRPr="00000000" w14:paraId="00000034">
      <w:pPr>
        <w:ind w:left="-90" w:hanging="44"/>
        <w:jc w:val="both"/>
        <w:rPr>
          <w:i w:val="0"/>
          <w:sz w:val="24"/>
          <w:szCs w:val="24"/>
          <w:vertAlign w:val="baseline"/>
        </w:rPr>
      </w:pPr>
      <w:r w:rsidDel="00000000" w:rsidR="00000000" w:rsidRPr="00000000">
        <w:rPr>
          <w:i w:val="1"/>
          <w:sz w:val="24"/>
          <w:szCs w:val="24"/>
          <w:vertAlign w:val="baseline"/>
          <w:rtl w:val="0"/>
        </w:rPr>
        <w:t xml:space="preserve">For any information or clarifications, please contact the following telephone numbers:</w:t>
      </w:r>
      <w:r w:rsidDel="00000000" w:rsidR="00000000" w:rsidRPr="00000000">
        <w:rPr>
          <w:rtl w:val="0"/>
        </w:rPr>
      </w:r>
    </w:p>
    <w:p w:rsidR="00000000" w:rsidDel="00000000" w:rsidP="00000000" w:rsidRDefault="00000000" w:rsidRPr="00000000" w14:paraId="00000035">
      <w:pPr>
        <w:ind w:left="-90" w:hanging="44"/>
        <w:jc w:val="both"/>
        <w:rPr>
          <w:sz w:val="14"/>
          <w:szCs w:val="14"/>
          <w:vertAlign w:val="baseline"/>
        </w:rPr>
      </w:pPr>
      <w:r w:rsidDel="00000000" w:rsidR="00000000" w:rsidRPr="00000000">
        <w:rPr>
          <w:rtl w:val="0"/>
        </w:rPr>
      </w:r>
    </w:p>
    <w:p w:rsidR="00000000" w:rsidDel="00000000" w:rsidP="00000000" w:rsidRDefault="00000000" w:rsidRPr="00000000" w14:paraId="00000036">
      <w:pPr>
        <w:ind w:left="-90" w:hanging="44"/>
        <w:jc w:val="both"/>
        <w:rPr>
          <w:sz w:val="24"/>
          <w:szCs w:val="24"/>
          <w:vertAlign w:val="baseline"/>
        </w:rPr>
      </w:pPr>
      <w:r w:rsidDel="00000000" w:rsidR="00000000" w:rsidRPr="00000000">
        <w:rPr>
          <w:sz w:val="24"/>
          <w:szCs w:val="24"/>
          <w:vertAlign w:val="baseline"/>
          <w:rtl w:val="0"/>
        </w:rPr>
        <w:t xml:space="preserve">Direct phone &amp; fax </w:t>
      </w:r>
      <w:r w:rsidDel="00000000" w:rsidR="00000000" w:rsidRPr="00000000">
        <w:rPr>
          <w:b w:val="1"/>
          <w:sz w:val="24"/>
          <w:szCs w:val="24"/>
          <w:vertAlign w:val="baseline"/>
          <w:rtl w:val="0"/>
        </w:rPr>
        <w:t xml:space="preserve">00218- 064-7623113</w:t>
      </w:r>
      <w:r w:rsidDel="00000000" w:rsidR="00000000" w:rsidRPr="00000000">
        <w:rPr>
          <w:sz w:val="24"/>
          <w:szCs w:val="24"/>
          <w:vertAlign w:val="baseline"/>
          <w:rtl w:val="0"/>
        </w:rPr>
        <w:t xml:space="preserve">   </w:t>
      </w:r>
    </w:p>
    <w:p w:rsidR="00000000" w:rsidDel="00000000" w:rsidP="00000000" w:rsidRDefault="00000000" w:rsidRPr="00000000" w14:paraId="00000037">
      <w:pPr>
        <w:ind w:left="-90" w:hanging="44"/>
        <w:jc w:val="both"/>
        <w:rPr>
          <w:sz w:val="24"/>
          <w:szCs w:val="24"/>
          <w:vertAlign w:val="baseline"/>
        </w:rPr>
      </w:pPr>
      <w:r w:rsidDel="00000000" w:rsidR="00000000" w:rsidRPr="00000000">
        <w:rPr>
          <w:sz w:val="24"/>
          <w:szCs w:val="24"/>
          <w:vertAlign w:val="baseline"/>
          <w:rtl w:val="0"/>
        </w:rPr>
        <w:t xml:space="preserve">or through telephone exchange </w:t>
      </w:r>
      <w:r w:rsidDel="00000000" w:rsidR="00000000" w:rsidRPr="00000000">
        <w:rPr>
          <w:b w:val="1"/>
          <w:sz w:val="24"/>
          <w:szCs w:val="24"/>
          <w:vertAlign w:val="baseline"/>
          <w:rtl w:val="0"/>
        </w:rPr>
        <w:t xml:space="preserve">00218 61 2230216</w:t>
      </w:r>
      <w:r w:rsidDel="00000000" w:rsidR="00000000" w:rsidRPr="00000000">
        <w:rPr>
          <w:sz w:val="24"/>
          <w:szCs w:val="24"/>
          <w:vertAlign w:val="baseline"/>
          <w:rtl w:val="0"/>
        </w:rPr>
        <w:t xml:space="preserve"> - </w:t>
      </w:r>
      <w:r w:rsidDel="00000000" w:rsidR="00000000" w:rsidRPr="00000000">
        <w:rPr>
          <w:b w:val="1"/>
          <w:sz w:val="24"/>
          <w:szCs w:val="24"/>
          <w:vertAlign w:val="baseline"/>
          <w:rtl w:val="0"/>
        </w:rPr>
        <w:t xml:space="preserve">25</w:t>
      </w:r>
      <w:r w:rsidDel="00000000" w:rsidR="00000000" w:rsidRPr="00000000">
        <w:rPr>
          <w:sz w:val="24"/>
          <w:szCs w:val="24"/>
          <w:vertAlign w:val="baseline"/>
          <w:rtl w:val="0"/>
        </w:rPr>
        <w:t xml:space="preserve"> ext. </w:t>
      </w:r>
      <w:r w:rsidDel="00000000" w:rsidR="00000000" w:rsidRPr="00000000">
        <w:rPr>
          <w:b w:val="1"/>
          <w:sz w:val="24"/>
          <w:szCs w:val="24"/>
          <w:vertAlign w:val="baseline"/>
          <w:rtl w:val="0"/>
        </w:rPr>
        <w:t xml:space="preserve">22053</w:t>
      </w:r>
      <w:r w:rsidDel="00000000" w:rsidR="00000000" w:rsidRPr="00000000">
        <w:rPr>
          <w:sz w:val="24"/>
          <w:szCs w:val="24"/>
          <w:vertAlign w:val="baseline"/>
          <w:rtl w:val="0"/>
        </w:rPr>
        <w:t xml:space="preserve"> &amp; </w:t>
      </w:r>
      <w:r w:rsidDel="00000000" w:rsidR="00000000" w:rsidRPr="00000000">
        <w:rPr>
          <w:b w:val="1"/>
          <w:sz w:val="24"/>
          <w:szCs w:val="24"/>
          <w:vertAlign w:val="baseline"/>
          <w:rtl w:val="0"/>
        </w:rPr>
        <w:t xml:space="preserve">22054</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Mobile Numbers: 0925763652/</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0918090714</w:t>
      </w:r>
      <w:r w:rsidDel="00000000" w:rsidR="00000000" w:rsidRPr="00000000">
        <w:rPr>
          <w:rtl w:val="0"/>
        </w:rPr>
      </w:r>
    </w:p>
    <w:p w:rsidR="00000000" w:rsidDel="00000000" w:rsidP="00000000" w:rsidRDefault="00000000" w:rsidRPr="00000000" w14:paraId="00000038">
      <w:pPr>
        <w:ind w:left="-90" w:hanging="44"/>
        <w:jc w:val="both"/>
        <w:rPr>
          <w:sz w:val="16"/>
          <w:szCs w:val="16"/>
          <w:vertAlign w:val="baseline"/>
        </w:rPr>
      </w:pPr>
      <w:r w:rsidDel="00000000" w:rsidR="00000000" w:rsidRPr="00000000">
        <w:rPr>
          <w:rtl w:val="0"/>
        </w:rPr>
      </w:r>
    </w:p>
    <w:p w:rsidR="00000000" w:rsidDel="00000000" w:rsidP="00000000" w:rsidRDefault="00000000" w:rsidRPr="00000000" w14:paraId="00000039">
      <w:pPr>
        <w:ind w:left="-90" w:hanging="44"/>
        <w:jc w:val="both"/>
        <w:rPr>
          <w:sz w:val="24"/>
          <w:szCs w:val="24"/>
          <w:vertAlign w:val="baseline"/>
        </w:rPr>
      </w:pPr>
      <w:r w:rsidDel="00000000" w:rsidR="00000000" w:rsidRPr="00000000">
        <w:rPr>
          <w:sz w:val="24"/>
          <w:szCs w:val="24"/>
          <w:vertAlign w:val="baseline"/>
          <w:rtl w:val="0"/>
        </w:rPr>
        <w:t xml:space="preserve">You can also visit SOC website (</w:t>
      </w:r>
      <w:hyperlink r:id="rId6">
        <w:r w:rsidDel="00000000" w:rsidR="00000000" w:rsidRPr="00000000">
          <w:rPr>
            <w:color w:val="0000ff"/>
            <w:sz w:val="24"/>
            <w:szCs w:val="24"/>
            <w:u w:val="single"/>
            <w:vertAlign w:val="baseline"/>
            <w:rtl w:val="0"/>
          </w:rPr>
          <w:t xml:space="preserve">www.sirteoil.com.ly</w:t>
        </w:r>
      </w:hyperlink>
      <w:r w:rsidDel="00000000" w:rsidR="00000000" w:rsidRPr="00000000">
        <w:rPr>
          <w:sz w:val="24"/>
          <w:szCs w:val="24"/>
          <w:vertAlign w:val="baseline"/>
          <w:rtl w:val="0"/>
        </w:rPr>
        <w:t xml:space="preserve">) and National Oil Corporation site </w:t>
      </w:r>
    </w:p>
    <w:p w:rsidR="00000000" w:rsidDel="00000000" w:rsidP="00000000" w:rsidRDefault="00000000" w:rsidRPr="00000000" w14:paraId="0000003A">
      <w:pPr>
        <w:ind w:left="-90" w:hanging="44"/>
        <w:jc w:val="both"/>
        <w:rPr>
          <w:b w:val="0"/>
          <w:sz w:val="24"/>
          <w:szCs w:val="24"/>
          <w:vertAlign w:val="baseline"/>
        </w:rPr>
      </w:pPr>
      <w:r w:rsidDel="00000000" w:rsidR="00000000" w:rsidRPr="00000000">
        <w:rPr>
          <w:sz w:val="24"/>
          <w:szCs w:val="24"/>
          <w:vertAlign w:val="baseline"/>
          <w:rtl w:val="0"/>
        </w:rPr>
        <w:t xml:space="preserve">or Contact us on the following e-mail address </w:t>
      </w:r>
      <w:r w:rsidDel="00000000" w:rsidR="00000000" w:rsidRPr="00000000">
        <w:rPr>
          <w:b w:val="1"/>
          <w:sz w:val="24"/>
          <w:szCs w:val="24"/>
          <w:vertAlign w:val="baseline"/>
          <w:rtl w:val="0"/>
        </w:rPr>
        <w:t xml:space="preserve">(</w:t>
      </w:r>
      <w:hyperlink r:id="rId7">
        <w:r w:rsidDel="00000000" w:rsidR="00000000" w:rsidRPr="00000000">
          <w:rPr>
            <w:b w:val="1"/>
            <w:color w:val="0000ff"/>
            <w:sz w:val="24"/>
            <w:szCs w:val="24"/>
            <w:u w:val="none"/>
            <w:vertAlign w:val="baseline"/>
            <w:rtl w:val="0"/>
          </w:rPr>
          <w:t xml:space="preserve">mtc_sect@sirteoil.com.ly</w:t>
        </w:r>
      </w:hyperlink>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3B">
      <w:pPr>
        <w:ind w:left="-90" w:hanging="44"/>
        <w:jc w:val="both"/>
        <w:rPr>
          <w:b w:val="0"/>
          <w:sz w:val="24"/>
          <w:szCs w:val="24"/>
          <w:vertAlign w:val="baseline"/>
        </w:rPr>
      </w:pPr>
      <w:r w:rsidDel="00000000" w:rsidR="00000000" w:rsidRPr="00000000">
        <w:rPr>
          <w:rtl w:val="0"/>
        </w:rPr>
      </w:r>
    </w:p>
    <w:p w:rsidR="00000000" w:rsidDel="00000000" w:rsidP="00000000" w:rsidRDefault="00000000" w:rsidRPr="00000000" w14:paraId="0000003C">
      <w:pPr>
        <w:ind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3D">
      <w:pPr>
        <w:ind w:left="-90" w:hanging="44"/>
        <w:jc w:val="both"/>
        <w:rPr>
          <w:b w:val="0"/>
          <w:sz w:val="28"/>
          <w:szCs w:val="28"/>
          <w:vertAlign w:val="baseline"/>
        </w:rPr>
      </w:pPr>
      <w:r w:rsidDel="00000000" w:rsidR="00000000" w:rsidRPr="00000000">
        <w:rPr>
          <w:b w:val="1"/>
          <w:sz w:val="28"/>
          <w:szCs w:val="28"/>
          <w:vertAlign w:val="baseline"/>
          <w:rtl w:val="0"/>
        </w:rPr>
        <w:t xml:space="preserve"> . BID SUBMISSION RULES: </w:t>
      </w:r>
      <w:r w:rsidDel="00000000" w:rsidR="00000000" w:rsidRPr="00000000">
        <w:rPr>
          <w:rtl w:val="0"/>
        </w:rPr>
      </w:r>
    </w:p>
    <w:p w:rsidR="00000000" w:rsidDel="00000000" w:rsidP="00000000" w:rsidRDefault="00000000" w:rsidRPr="00000000" w14:paraId="0000003E">
      <w:pPr>
        <w:ind w:left="-90" w:hanging="44"/>
        <w:jc w:val="both"/>
        <w:rPr>
          <w:b w:val="0"/>
          <w:sz w:val="28"/>
          <w:szCs w:val="28"/>
          <w:vertAlign w:val="baseline"/>
        </w:rPr>
      </w:pPr>
      <w:r w:rsidDel="00000000" w:rsidR="00000000" w:rsidRPr="00000000">
        <w:rPr>
          <w:rtl w:val="0"/>
        </w:rPr>
      </w:r>
    </w:p>
    <w:p w:rsidR="00000000" w:rsidDel="00000000" w:rsidP="00000000" w:rsidRDefault="00000000" w:rsidRPr="00000000" w14:paraId="0000003F">
      <w:pPr>
        <w:ind w:left="-90" w:hanging="44"/>
        <w:jc w:val="both"/>
        <w:rPr>
          <w:sz w:val="24"/>
          <w:szCs w:val="24"/>
          <w:vertAlign w:val="baseline"/>
        </w:rPr>
      </w:pPr>
      <w:r w:rsidDel="00000000" w:rsidR="00000000" w:rsidRPr="00000000">
        <w:rPr>
          <w:sz w:val="24"/>
          <w:szCs w:val="24"/>
          <w:vertAlign w:val="baseline"/>
          <w:rtl w:val="0"/>
        </w:rPr>
        <w:t xml:space="preserve">-Bids must be in full compliance with the tender specifications and conditions provided with it. Any bids not in compliance will be ignored.</w:t>
      </w:r>
    </w:p>
    <w:p w:rsidR="00000000" w:rsidDel="00000000" w:rsidP="00000000" w:rsidRDefault="00000000" w:rsidRPr="00000000" w14:paraId="00000040">
      <w:pPr>
        <w:ind w:firstLine="0"/>
        <w:jc w:val="both"/>
        <w:rPr>
          <w:sz w:val="24"/>
          <w:szCs w:val="24"/>
          <w:vertAlign w:val="baseline"/>
        </w:rPr>
      </w:pPr>
      <w:r w:rsidDel="00000000" w:rsidR="00000000" w:rsidRPr="00000000">
        <w:rPr>
          <w:rtl w:val="0"/>
        </w:rPr>
      </w:r>
    </w:p>
    <w:p w:rsidR="00000000" w:rsidDel="00000000" w:rsidP="00000000" w:rsidRDefault="00000000" w:rsidRPr="00000000" w14:paraId="00000041">
      <w:pPr>
        <w:ind w:left="-90" w:hanging="44"/>
        <w:jc w:val="both"/>
        <w:rPr>
          <w:sz w:val="24"/>
          <w:szCs w:val="24"/>
          <w:vertAlign w:val="baseline"/>
        </w:rPr>
      </w:pPr>
      <w:r w:rsidDel="00000000" w:rsidR="00000000" w:rsidRPr="00000000">
        <w:rPr>
          <w:sz w:val="24"/>
          <w:szCs w:val="24"/>
          <w:vertAlign w:val="baseline"/>
          <w:rtl w:val="0"/>
        </w:rPr>
        <w:t xml:space="preserve">-Bids must be submitted in two separate well-sealed envelopes and stamped by the Company’s official stamp. The project title &amp; project reference number must be written on both envelops. </w:t>
      </w:r>
    </w:p>
    <w:p w:rsidR="00000000" w:rsidDel="00000000" w:rsidP="00000000" w:rsidRDefault="00000000" w:rsidRPr="00000000" w14:paraId="00000042">
      <w:pPr>
        <w:ind w:left="-90" w:hanging="44"/>
        <w:jc w:val="both"/>
        <w:rPr>
          <w:sz w:val="24"/>
          <w:szCs w:val="24"/>
          <w:vertAlign w:val="baseline"/>
        </w:rPr>
      </w:pPr>
      <w:r w:rsidDel="00000000" w:rsidR="00000000" w:rsidRPr="00000000">
        <w:rPr>
          <w:rtl w:val="0"/>
        </w:rPr>
      </w:r>
    </w:p>
    <w:p w:rsidR="00000000" w:rsidDel="00000000" w:rsidP="00000000" w:rsidRDefault="00000000" w:rsidRPr="00000000" w14:paraId="00000043">
      <w:pPr>
        <w:numPr>
          <w:ilvl w:val="0"/>
          <w:numId w:val="1"/>
        </w:numPr>
        <w:ind w:left="586" w:right="0" w:hanging="360"/>
        <w:jc w:val="both"/>
        <w:rPr>
          <w:sz w:val="24"/>
          <w:szCs w:val="24"/>
        </w:rPr>
      </w:pPr>
      <w:r w:rsidDel="00000000" w:rsidR="00000000" w:rsidRPr="00000000">
        <w:rPr>
          <w:sz w:val="24"/>
          <w:szCs w:val="24"/>
          <w:vertAlign w:val="baseline"/>
          <w:rtl w:val="0"/>
        </w:rPr>
        <w:t xml:space="preserve">The first envelop contains the </w:t>
      </w:r>
      <w:r w:rsidDel="00000000" w:rsidR="00000000" w:rsidRPr="00000000">
        <w:rPr>
          <w:b w:val="1"/>
          <w:sz w:val="24"/>
          <w:szCs w:val="24"/>
          <w:vertAlign w:val="baseline"/>
          <w:rtl w:val="0"/>
        </w:rPr>
        <w:t xml:space="preserve">Technical offer</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1 Original + 2 Copies + One CD</w:t>
      </w:r>
      <w:r w:rsidDel="00000000" w:rsidR="00000000" w:rsidRPr="00000000">
        <w:rPr>
          <w:sz w:val="24"/>
          <w:szCs w:val="24"/>
          <w:vertAlign w:val="baseline"/>
          <w:rtl w:val="0"/>
        </w:rPr>
        <w:t xml:space="preserve">) and the </w:t>
      </w:r>
      <w:r w:rsidDel="00000000" w:rsidR="00000000" w:rsidRPr="00000000">
        <w:rPr>
          <w:b w:val="1"/>
          <w:sz w:val="24"/>
          <w:szCs w:val="24"/>
          <w:vertAlign w:val="baseline"/>
          <w:rtl w:val="0"/>
        </w:rPr>
        <w:t xml:space="preserve">Un-priced Commercial Tender</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1 Original+1 Copy </w:t>
      </w:r>
      <w:r w:rsidDel="00000000" w:rsidR="00000000" w:rsidRPr="00000000">
        <w:rPr>
          <w:sz w:val="24"/>
          <w:szCs w:val="24"/>
          <w:vertAlign w:val="baseline"/>
          <w:rtl w:val="0"/>
        </w:rPr>
        <w:t xml:space="preserve">) </w:t>
      </w:r>
    </w:p>
    <w:p w:rsidR="00000000" w:rsidDel="00000000" w:rsidP="00000000" w:rsidRDefault="00000000" w:rsidRPr="00000000" w14:paraId="00000044">
      <w:pPr>
        <w:ind w:left="226" w:firstLine="0"/>
        <w:jc w:val="both"/>
        <w:rPr>
          <w:sz w:val="16"/>
          <w:szCs w:val="16"/>
          <w:vertAlign w:val="baseline"/>
        </w:rPr>
      </w:pPr>
      <w:r w:rsidDel="00000000" w:rsidR="00000000" w:rsidRPr="00000000">
        <w:rPr>
          <w:rtl w:val="0"/>
        </w:rPr>
      </w:r>
    </w:p>
    <w:p w:rsidR="00000000" w:rsidDel="00000000" w:rsidP="00000000" w:rsidRDefault="00000000" w:rsidRPr="00000000" w14:paraId="00000045">
      <w:pPr>
        <w:numPr>
          <w:ilvl w:val="0"/>
          <w:numId w:val="1"/>
        </w:numPr>
        <w:ind w:left="586" w:right="0" w:hanging="360"/>
        <w:jc w:val="both"/>
        <w:rPr>
          <w:sz w:val="24"/>
          <w:szCs w:val="24"/>
        </w:rPr>
      </w:pPr>
      <w:r w:rsidDel="00000000" w:rsidR="00000000" w:rsidRPr="00000000">
        <w:rPr>
          <w:sz w:val="24"/>
          <w:szCs w:val="24"/>
          <w:vertAlign w:val="baseline"/>
          <w:rtl w:val="0"/>
        </w:rPr>
        <w:t xml:space="preserve">The second envelope contains the </w:t>
      </w:r>
      <w:r w:rsidDel="00000000" w:rsidR="00000000" w:rsidRPr="00000000">
        <w:rPr>
          <w:b w:val="1"/>
          <w:sz w:val="24"/>
          <w:szCs w:val="24"/>
          <w:vertAlign w:val="baseline"/>
          <w:rtl w:val="0"/>
        </w:rPr>
        <w:t xml:space="preserve">Commercial offer</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1 Original+ 1 copy</w:t>
      </w:r>
      <w:r w:rsidDel="00000000" w:rsidR="00000000" w:rsidRPr="00000000">
        <w:rPr>
          <w:sz w:val="24"/>
          <w:szCs w:val="24"/>
          <w:vertAlign w:val="baseline"/>
          <w:rtl w:val="0"/>
        </w:rPr>
        <w:t xml:space="preser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numPr>
          <w:ilvl w:val="0"/>
          <w:numId w:val="1"/>
        </w:numPr>
        <w:ind w:left="586" w:right="0" w:hanging="360"/>
        <w:jc w:val="both"/>
        <w:rPr>
          <w:sz w:val="24"/>
          <w:szCs w:val="24"/>
        </w:rPr>
      </w:pPr>
      <w:r w:rsidDel="00000000" w:rsidR="00000000" w:rsidRPr="00000000">
        <w:rPr>
          <w:sz w:val="24"/>
          <w:szCs w:val="24"/>
          <w:vertAlign w:val="baseline"/>
          <w:rtl w:val="0"/>
        </w:rPr>
        <w:t xml:space="preserve">The third envelope contains the contractor legal documents.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numPr>
          <w:ilvl w:val="0"/>
          <w:numId w:val="1"/>
        </w:numPr>
        <w:ind w:left="586" w:right="0" w:hanging="360"/>
        <w:jc w:val="both"/>
        <w:rPr>
          <w:sz w:val="24"/>
          <w:szCs w:val="24"/>
        </w:rPr>
      </w:pPr>
      <w:r w:rsidDel="00000000" w:rsidR="00000000" w:rsidRPr="00000000">
        <w:rPr>
          <w:sz w:val="24"/>
          <w:szCs w:val="24"/>
          <w:vertAlign w:val="baseline"/>
          <w:rtl w:val="0"/>
        </w:rPr>
        <w:t xml:space="preserve">The fourth envelope contains the certified cheque (Bid Bond).</w:t>
      </w:r>
    </w:p>
    <w:p w:rsidR="00000000" w:rsidDel="00000000" w:rsidP="00000000" w:rsidRDefault="00000000" w:rsidRPr="00000000" w14:paraId="0000004A">
      <w:pPr>
        <w:ind w:left="226" w:firstLine="0"/>
        <w:jc w:val="both"/>
        <w:rPr>
          <w:sz w:val="10"/>
          <w:szCs w:val="10"/>
          <w:vertAlign w:val="baseline"/>
        </w:rPr>
      </w:pPr>
      <w:r w:rsidDel="00000000" w:rsidR="00000000" w:rsidRPr="00000000">
        <w:rPr>
          <w:rtl w:val="0"/>
        </w:rPr>
      </w:r>
    </w:p>
    <w:p w:rsidR="00000000" w:rsidDel="00000000" w:rsidP="00000000" w:rsidRDefault="00000000" w:rsidRPr="00000000" w14:paraId="0000004B">
      <w:pPr>
        <w:ind w:left="-90" w:hanging="44"/>
        <w:jc w:val="both"/>
        <w:rPr>
          <w:sz w:val="24"/>
          <w:szCs w:val="24"/>
          <w:vertAlign w:val="baseline"/>
        </w:rPr>
      </w:pPr>
      <w:r w:rsidDel="00000000" w:rsidR="00000000" w:rsidRPr="00000000">
        <w:rPr>
          <w:sz w:val="24"/>
          <w:szCs w:val="24"/>
          <w:vertAlign w:val="baseline"/>
          <w:rtl w:val="0"/>
        </w:rPr>
        <w:t xml:space="preserve">The certified cheque (Bid Bond)  is to be issued by a known bank operating in Libya, worth (</w:t>
      </w:r>
      <w:r w:rsidDel="00000000" w:rsidR="00000000" w:rsidRPr="00000000">
        <w:rPr>
          <w:b w:val="1"/>
          <w:sz w:val="24"/>
          <w:szCs w:val="24"/>
          <w:vertAlign w:val="baseline"/>
          <w:rtl w:val="0"/>
        </w:rPr>
        <w:t xml:space="preserve">0.5%</w:t>
      </w:r>
      <w:r w:rsidDel="00000000" w:rsidR="00000000" w:rsidRPr="00000000">
        <w:rPr>
          <w:sz w:val="24"/>
          <w:szCs w:val="24"/>
          <w:vertAlign w:val="baseline"/>
          <w:rtl w:val="0"/>
        </w:rPr>
        <w:t xml:space="preserve">) of bid price must be also submitted in a separate sealed envelope. </w:t>
      </w:r>
      <w:r w:rsidDel="00000000" w:rsidR="00000000" w:rsidRPr="00000000">
        <w:rPr>
          <w:b w:val="1"/>
          <w:sz w:val="24"/>
          <w:szCs w:val="24"/>
          <w:u w:val="single"/>
          <w:vertAlign w:val="baseline"/>
          <w:rtl w:val="0"/>
        </w:rPr>
        <w:t xml:space="preserve">Bid offers not containing certified cheques/ bid bonds will be rejected</w:t>
      </w:r>
      <w:r w:rsidDel="00000000" w:rsidR="00000000" w:rsidRPr="00000000">
        <w:rPr>
          <w:sz w:val="24"/>
          <w:szCs w:val="24"/>
          <w:vertAlign w:val="baseline"/>
          <w:rtl w:val="0"/>
        </w:rPr>
        <w:t xml:space="preserve">. Cheques/bids bond will be cancelled and returned to unsuccessful bidders, after award of the bid</w:t>
      </w:r>
      <w:r w:rsidDel="00000000" w:rsidR="00000000" w:rsidRPr="00000000">
        <w:rPr>
          <w:vertAlign w:val="baseline"/>
          <w:rtl w:val="0"/>
        </w:rPr>
        <w:t xml:space="preserve">.</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04C">
      <w:pPr>
        <w:ind w:left="-90" w:hanging="44"/>
        <w:jc w:val="both"/>
        <w:rPr>
          <w:sz w:val="18"/>
          <w:szCs w:val="18"/>
          <w:vertAlign w:val="baseline"/>
        </w:rPr>
      </w:pPr>
      <w:r w:rsidDel="00000000" w:rsidR="00000000" w:rsidRPr="00000000">
        <w:rPr>
          <w:rtl w:val="0"/>
        </w:rPr>
      </w:r>
    </w:p>
    <w:p w:rsidR="00000000" w:rsidDel="00000000" w:rsidP="00000000" w:rsidRDefault="00000000" w:rsidRPr="00000000" w14:paraId="0000004D">
      <w:pPr>
        <w:ind w:left="-90" w:hanging="44"/>
        <w:jc w:val="both"/>
        <w:rPr>
          <w:sz w:val="18"/>
          <w:szCs w:val="18"/>
          <w:vertAlign w:val="baseline"/>
        </w:rPr>
      </w:pPr>
      <w:r w:rsidDel="00000000" w:rsidR="00000000" w:rsidRPr="00000000">
        <w:rPr>
          <w:rtl w:val="0"/>
        </w:rPr>
      </w:r>
    </w:p>
    <w:p w:rsidR="00000000" w:rsidDel="00000000" w:rsidP="00000000" w:rsidRDefault="00000000" w:rsidRPr="00000000" w14:paraId="0000004E">
      <w:pPr>
        <w:ind w:left="-90" w:hanging="44"/>
        <w:jc w:val="both"/>
        <w:rPr>
          <w:b w:val="0"/>
          <w:i w:val="0"/>
          <w:sz w:val="24"/>
          <w:szCs w:val="24"/>
          <w:u w:val="single"/>
          <w:vertAlign w:val="baseline"/>
        </w:rPr>
      </w:pPr>
      <w:r w:rsidDel="00000000" w:rsidR="00000000" w:rsidRPr="00000000">
        <w:rPr>
          <w:sz w:val="24"/>
          <w:szCs w:val="24"/>
          <w:vertAlign w:val="baseline"/>
          <w:rtl w:val="0"/>
        </w:rPr>
        <w:t xml:space="preserve">-Winner of the bid must submit a certified cheque worth </w:t>
      </w:r>
      <w:r w:rsidDel="00000000" w:rsidR="00000000" w:rsidRPr="00000000">
        <w:rPr>
          <w:b w:val="1"/>
          <w:sz w:val="24"/>
          <w:szCs w:val="24"/>
          <w:vertAlign w:val="baseline"/>
          <w:rtl w:val="0"/>
        </w:rPr>
        <w:t xml:space="preserve">10%</w:t>
      </w:r>
      <w:r w:rsidDel="00000000" w:rsidR="00000000" w:rsidRPr="00000000">
        <w:rPr>
          <w:sz w:val="24"/>
          <w:szCs w:val="24"/>
          <w:vertAlign w:val="baseline"/>
          <w:rtl w:val="0"/>
        </w:rPr>
        <w:t xml:space="preserve"> of contract price agreed to, as a final insurance, within 10 days of notification of contract award and will be returned to the contractor after one year of completing the project. The initial (</w:t>
      </w:r>
      <w:r w:rsidDel="00000000" w:rsidR="00000000" w:rsidRPr="00000000">
        <w:rPr>
          <w:b w:val="1"/>
          <w:sz w:val="24"/>
          <w:szCs w:val="24"/>
          <w:vertAlign w:val="baseline"/>
          <w:rtl w:val="0"/>
        </w:rPr>
        <w:t xml:space="preserve">0.5%</w:t>
      </w:r>
      <w:r w:rsidDel="00000000" w:rsidR="00000000" w:rsidRPr="00000000">
        <w:rPr>
          <w:sz w:val="24"/>
          <w:szCs w:val="24"/>
          <w:vertAlign w:val="baseline"/>
          <w:rtl w:val="0"/>
        </w:rPr>
        <w:t xml:space="preserve">) cheque will be cancelled and returned to bidder. </w:t>
      </w:r>
      <w:r w:rsidDel="00000000" w:rsidR="00000000" w:rsidRPr="00000000">
        <w:rPr>
          <w:rtl w:val="0"/>
        </w:rPr>
      </w:r>
    </w:p>
    <w:p w:rsidR="00000000" w:rsidDel="00000000" w:rsidP="00000000" w:rsidRDefault="00000000" w:rsidRPr="00000000" w14:paraId="0000004F">
      <w:pPr>
        <w:ind w:left="-90" w:hanging="44"/>
        <w:jc w:val="both"/>
        <w:rPr>
          <w:sz w:val="12"/>
          <w:szCs w:val="12"/>
          <w:vertAlign w:val="baseline"/>
        </w:rPr>
      </w:pPr>
      <w:r w:rsidDel="00000000" w:rsidR="00000000" w:rsidRPr="00000000">
        <w:rPr>
          <w:rtl w:val="0"/>
        </w:rPr>
      </w:r>
    </w:p>
    <w:p w:rsidR="00000000" w:rsidDel="00000000" w:rsidP="00000000" w:rsidRDefault="00000000" w:rsidRPr="00000000" w14:paraId="00000050">
      <w:pPr>
        <w:ind w:left="-90" w:hanging="44"/>
        <w:jc w:val="both"/>
        <w:rPr>
          <w:sz w:val="8"/>
          <w:szCs w:val="8"/>
          <w:vertAlign w:val="baseline"/>
        </w:rPr>
      </w:pPr>
      <w:r w:rsidDel="00000000" w:rsidR="00000000" w:rsidRPr="00000000">
        <w:rPr>
          <w:rtl w:val="0"/>
        </w:rPr>
      </w:r>
    </w:p>
    <w:p w:rsidR="00000000" w:rsidDel="00000000" w:rsidP="00000000" w:rsidRDefault="00000000" w:rsidRPr="00000000" w14:paraId="00000051">
      <w:pPr>
        <w:ind w:left="-90" w:hanging="44"/>
        <w:jc w:val="both"/>
        <w:rPr>
          <w:sz w:val="24"/>
          <w:szCs w:val="24"/>
          <w:vertAlign w:val="baseline"/>
        </w:rPr>
      </w:pPr>
      <w:r w:rsidDel="00000000" w:rsidR="00000000" w:rsidRPr="00000000">
        <w:rPr>
          <w:rtl w:val="0"/>
        </w:rPr>
      </w:r>
    </w:p>
    <w:p w:rsidR="00000000" w:rsidDel="00000000" w:rsidP="00000000" w:rsidRDefault="00000000" w:rsidRPr="00000000" w14:paraId="00000052">
      <w:pPr>
        <w:ind w:left="-142" w:firstLine="0"/>
        <w:jc w:val="both"/>
        <w:rPr>
          <w:sz w:val="24"/>
          <w:szCs w:val="24"/>
          <w:vertAlign w:val="baseline"/>
        </w:rPr>
      </w:pPr>
      <w:r w:rsidDel="00000000" w:rsidR="00000000" w:rsidRPr="00000000">
        <w:rPr>
          <w:sz w:val="24"/>
          <w:szCs w:val="24"/>
          <w:vertAlign w:val="baseline"/>
          <w:rtl w:val="0"/>
        </w:rPr>
        <w:t xml:space="preserve">-Bids MUST be delivered to the office of the Secretary of S.O.C Main Tenders Committee,                              at  Marsa El-Brega.  </w:t>
      </w:r>
    </w:p>
    <w:p w:rsidR="00000000" w:rsidDel="00000000" w:rsidP="00000000" w:rsidRDefault="00000000" w:rsidRPr="00000000" w14:paraId="00000053">
      <w:pPr>
        <w:ind w:left="-142" w:firstLine="0"/>
        <w:jc w:val="both"/>
        <w:rPr>
          <w:color w:val="ff0000"/>
          <w:sz w:val="16"/>
          <w:szCs w:val="16"/>
          <w:vertAlign w:val="baseline"/>
        </w:rPr>
      </w:pPr>
      <w:r w:rsidDel="00000000" w:rsidR="00000000" w:rsidRPr="00000000">
        <w:rPr>
          <w:rtl w:val="0"/>
        </w:rPr>
      </w:r>
    </w:p>
    <w:p w:rsidR="00000000" w:rsidDel="00000000" w:rsidP="00000000" w:rsidRDefault="00000000" w:rsidRPr="00000000" w14:paraId="00000054">
      <w:pPr>
        <w:ind w:left="-90" w:hanging="44"/>
        <w:jc w:val="both"/>
        <w:rPr>
          <w:sz w:val="24"/>
          <w:szCs w:val="24"/>
          <w:vertAlign w:val="baseline"/>
        </w:rPr>
      </w:pPr>
      <w:r w:rsidDel="00000000" w:rsidR="00000000" w:rsidRPr="00000000">
        <w:rPr>
          <w:sz w:val="24"/>
          <w:szCs w:val="24"/>
          <w:vertAlign w:val="baseline"/>
          <w:rtl w:val="0"/>
        </w:rPr>
        <w:t xml:space="preserve">-Companies interested in purchasing tender documents should present a letter authorizing their representative by name, to receive the document on behalf of the company, and copy of  representative's passport including a copy of the entry stamp should be sent to SOC Main Tenders Committee </w:t>
      </w:r>
      <w:r w:rsidDel="00000000" w:rsidR="00000000" w:rsidRPr="00000000">
        <w:rPr>
          <w:b w:val="1"/>
          <w:sz w:val="24"/>
          <w:szCs w:val="24"/>
          <w:vertAlign w:val="baseline"/>
          <w:rtl w:val="0"/>
        </w:rPr>
        <w:t xml:space="preserve">72</w:t>
      </w:r>
      <w:r w:rsidDel="00000000" w:rsidR="00000000" w:rsidRPr="00000000">
        <w:rPr>
          <w:sz w:val="24"/>
          <w:szCs w:val="24"/>
          <w:vertAlign w:val="baseline"/>
          <w:rtl w:val="0"/>
        </w:rPr>
        <w:t xml:space="preserve"> hours before arrival to Brega, in order to issue necessary Oilfield passes.  </w:t>
      </w:r>
    </w:p>
    <w:p w:rsidR="00000000" w:rsidDel="00000000" w:rsidP="00000000" w:rsidRDefault="00000000" w:rsidRPr="00000000" w14:paraId="00000055">
      <w:pPr>
        <w:ind w:left="-142" w:firstLine="0"/>
        <w:jc w:val="both"/>
        <w:rPr>
          <w:sz w:val="24"/>
          <w:szCs w:val="24"/>
          <w:vertAlign w:val="baseline"/>
        </w:rPr>
      </w:pPr>
      <w:r w:rsidDel="00000000" w:rsidR="00000000" w:rsidRPr="00000000">
        <w:rPr>
          <w:rtl w:val="0"/>
        </w:rPr>
      </w:r>
    </w:p>
    <w:sectPr>
      <w:footerReference r:id="rId8" w:type="default"/>
      <w:pgSz w:h="16838" w:w="11906" w:orient="portrait"/>
      <w:pgMar w:bottom="1418" w:top="1418" w:left="1191" w:right="124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86" w:hanging="360"/>
      </w:pPr>
      <w:rPr>
        <w:rFonts w:ascii="Noto Sans Symbols" w:cs="Noto Sans Symbols" w:eastAsia="Noto Sans Symbols" w:hAnsi="Noto Sans Symbols"/>
        <w:vertAlign w:val="baseline"/>
      </w:rPr>
    </w:lvl>
    <w:lvl w:ilvl="1">
      <w:start w:val="1"/>
      <w:numFmt w:val="bullet"/>
      <w:lvlText w:val="o"/>
      <w:lvlJc w:val="left"/>
      <w:pPr>
        <w:ind w:left="1306" w:hanging="360"/>
      </w:pPr>
      <w:rPr>
        <w:rFonts w:ascii="Courier New" w:cs="Courier New" w:eastAsia="Courier New" w:hAnsi="Courier New"/>
        <w:vertAlign w:val="baseline"/>
      </w:rPr>
    </w:lvl>
    <w:lvl w:ilvl="2">
      <w:start w:val="1"/>
      <w:numFmt w:val="bullet"/>
      <w:lvlText w:val="▪"/>
      <w:lvlJc w:val="left"/>
      <w:pPr>
        <w:ind w:left="2026" w:hanging="360"/>
      </w:pPr>
      <w:rPr>
        <w:rFonts w:ascii="Noto Sans Symbols" w:cs="Noto Sans Symbols" w:eastAsia="Noto Sans Symbols" w:hAnsi="Noto Sans Symbols"/>
        <w:vertAlign w:val="baseline"/>
      </w:rPr>
    </w:lvl>
    <w:lvl w:ilvl="3">
      <w:start w:val="1"/>
      <w:numFmt w:val="bullet"/>
      <w:lvlText w:val="●"/>
      <w:lvlJc w:val="left"/>
      <w:pPr>
        <w:ind w:left="2746" w:hanging="360"/>
      </w:pPr>
      <w:rPr>
        <w:rFonts w:ascii="Noto Sans Symbols" w:cs="Noto Sans Symbols" w:eastAsia="Noto Sans Symbols" w:hAnsi="Noto Sans Symbols"/>
        <w:vertAlign w:val="baseline"/>
      </w:rPr>
    </w:lvl>
    <w:lvl w:ilvl="4">
      <w:start w:val="1"/>
      <w:numFmt w:val="bullet"/>
      <w:lvlText w:val="o"/>
      <w:lvlJc w:val="left"/>
      <w:pPr>
        <w:ind w:left="3466" w:hanging="360"/>
      </w:pPr>
      <w:rPr>
        <w:rFonts w:ascii="Courier New" w:cs="Courier New" w:eastAsia="Courier New" w:hAnsi="Courier New"/>
        <w:vertAlign w:val="baseline"/>
      </w:rPr>
    </w:lvl>
    <w:lvl w:ilvl="5">
      <w:start w:val="1"/>
      <w:numFmt w:val="bullet"/>
      <w:lvlText w:val="▪"/>
      <w:lvlJc w:val="left"/>
      <w:pPr>
        <w:ind w:left="4186" w:hanging="360"/>
      </w:pPr>
      <w:rPr>
        <w:rFonts w:ascii="Noto Sans Symbols" w:cs="Noto Sans Symbols" w:eastAsia="Noto Sans Symbols" w:hAnsi="Noto Sans Symbols"/>
        <w:vertAlign w:val="baseline"/>
      </w:rPr>
    </w:lvl>
    <w:lvl w:ilvl="6">
      <w:start w:val="1"/>
      <w:numFmt w:val="bullet"/>
      <w:lvlText w:val="●"/>
      <w:lvlJc w:val="left"/>
      <w:pPr>
        <w:ind w:left="4906" w:hanging="360"/>
      </w:pPr>
      <w:rPr>
        <w:rFonts w:ascii="Noto Sans Symbols" w:cs="Noto Sans Symbols" w:eastAsia="Noto Sans Symbols" w:hAnsi="Noto Sans Symbols"/>
        <w:vertAlign w:val="baseline"/>
      </w:rPr>
    </w:lvl>
    <w:lvl w:ilvl="7">
      <w:start w:val="1"/>
      <w:numFmt w:val="bullet"/>
      <w:lvlText w:val="o"/>
      <w:lvlJc w:val="left"/>
      <w:pPr>
        <w:ind w:left="5626" w:hanging="360"/>
      </w:pPr>
      <w:rPr>
        <w:rFonts w:ascii="Courier New" w:cs="Courier New" w:eastAsia="Courier New" w:hAnsi="Courier New"/>
        <w:vertAlign w:val="baseline"/>
      </w:rPr>
    </w:lvl>
    <w:lvl w:ilvl="8">
      <w:start w:val="1"/>
      <w:numFmt w:val="bullet"/>
      <w:lvlText w:val="▪"/>
      <w:lvlJc w:val="left"/>
      <w:pPr>
        <w:ind w:left="6346"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bidi w:val="1"/>
      <w:ind w:left="0" w:right="-284"/>
      <w:jc w:val="both"/>
    </w:pPr>
    <w:rPr>
      <w:b w:val="1"/>
      <w:sz w:val="32"/>
      <w:szCs w:val="32"/>
      <w:vertAlign w:val="baseline"/>
    </w:rPr>
  </w:style>
  <w:style w:type="paragraph" w:styleId="Heading2">
    <w:name w:val="heading 2"/>
    <w:basedOn w:val="Normal"/>
    <w:next w:val="Normal"/>
    <w:pPr>
      <w:keepNext w:val="1"/>
      <w:bidi w:val="1"/>
      <w:ind w:left="1080" w:right="0" w:hanging="720"/>
      <w:jc w:val="both"/>
    </w:pPr>
    <w:rPr>
      <w:b w:val="1"/>
      <w:sz w:val="32"/>
      <w:szCs w:val="3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oc.com.ly" TargetMode="External"/><Relationship Id="rId7" Type="http://schemas.openxmlformats.org/officeDocument/2006/relationships/hyperlink" Target="mailto:mtc_sect@sirteoil.com.l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